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1D" w:rsidRDefault="00CF2905">
      <w:pPr>
        <w:pBdr>
          <w:top w:val="single" w:sz="6" w:space="0" w:color="000000"/>
          <w:left w:val="single" w:sz="9" w:space="0" w:color="000000"/>
          <w:bottom w:val="single" w:sz="6" w:space="0" w:color="000000"/>
          <w:right w:val="single" w:sz="9" w:space="0" w:color="000000"/>
        </w:pBdr>
        <w:spacing w:after="73"/>
        <w:ind w:right="18"/>
        <w:jc w:val="center"/>
      </w:pPr>
      <w:r>
        <w:rPr>
          <w:sz w:val="30"/>
        </w:rPr>
        <w:t>AL SERVICIO COM</w:t>
      </w:r>
      <w:r w:rsidR="000F7A7A">
        <w:rPr>
          <w:sz w:val="30"/>
        </w:rPr>
        <w:t>Ú</w:t>
      </w:r>
      <w:r>
        <w:rPr>
          <w:sz w:val="30"/>
        </w:rPr>
        <w:t>N GENERAL</w:t>
      </w:r>
    </w:p>
    <w:p w:rsidR="004A0A1D" w:rsidRDefault="00CF2905">
      <w:pPr>
        <w:pBdr>
          <w:top w:val="single" w:sz="6" w:space="0" w:color="000000"/>
          <w:left w:val="single" w:sz="9" w:space="0" w:color="000000"/>
          <w:bottom w:val="single" w:sz="6" w:space="0" w:color="000000"/>
          <w:right w:val="single" w:sz="9" w:space="0" w:color="000000"/>
        </w:pBdr>
        <w:spacing w:after="458"/>
        <w:ind w:right="18"/>
        <w:jc w:val="center"/>
      </w:pPr>
      <w:r>
        <w:rPr>
          <w:sz w:val="32"/>
        </w:rPr>
        <w:t>OFICINA JUDICIAL DE REGISTRO, REPARTO Y ESTADÍSTICA DE CÁCERES.</w:t>
      </w:r>
    </w:p>
    <w:p w:rsidR="004A0A1D" w:rsidRDefault="00CF2905">
      <w:pPr>
        <w:spacing w:after="260" w:line="216" w:lineRule="auto"/>
        <w:ind w:right="22" w:firstLine="7"/>
        <w:jc w:val="both"/>
      </w:pPr>
      <w:r>
        <w:rPr>
          <w:noProof/>
        </w:rPr>
        <w:drawing>
          <wp:inline distT="0" distB="0" distL="0" distR="0">
            <wp:extent cx="4710884" cy="150747"/>
            <wp:effectExtent l="0" t="0" r="0" b="0"/>
            <wp:docPr id="1672" name="Picture 1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" name="Picture 16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0884" cy="15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Procurador/a de los tribunales, pongo en conocimiento de esa Oficina Judicial que por causas ajenas a mi voluntad, he enviado a través de la aplicación telemática </w:t>
      </w:r>
      <w:proofErr w:type="spellStart"/>
      <w:r>
        <w:rPr>
          <w:sz w:val="26"/>
        </w:rPr>
        <w:t>Lexnet</w:t>
      </w:r>
      <w:proofErr w:type="spellEnd"/>
      <w:r>
        <w:rPr>
          <w:sz w:val="26"/>
        </w:rPr>
        <w:t xml:space="preserve"> un ESCRITO INICIADOR DE PROCEDIMIENTO, cuyos datos a continuación detallo, del que solicito, si no se ha llevado a cabo a su registro, que se proceda a su ELIMINACI</w:t>
      </w:r>
      <w:r w:rsidR="00FC66D8">
        <w:rPr>
          <w:sz w:val="26"/>
        </w:rPr>
        <w:t>Ó</w:t>
      </w:r>
      <w:r>
        <w:rPr>
          <w:sz w:val="26"/>
        </w:rPr>
        <w:t>N sin darle el curso legal correspondiente.</w:t>
      </w:r>
    </w:p>
    <w:p w:rsidR="004A0A1D" w:rsidRPr="000F7A7A" w:rsidRDefault="00CF2905">
      <w:pPr>
        <w:spacing w:after="98"/>
        <w:ind w:left="17" w:hanging="10"/>
        <w:rPr>
          <w:sz w:val="26"/>
          <w:szCs w:val="26"/>
        </w:rPr>
      </w:pPr>
      <w:r w:rsidRPr="000F7A7A">
        <w:rPr>
          <w:sz w:val="26"/>
          <w:szCs w:val="26"/>
          <w:u w:val="single" w:color="000000"/>
        </w:rPr>
        <w:t>MOTIVO DE LA ELIMINACI</w:t>
      </w:r>
      <w:r w:rsidR="00FC66D8" w:rsidRPr="000F7A7A">
        <w:rPr>
          <w:sz w:val="26"/>
          <w:szCs w:val="26"/>
          <w:u w:val="single" w:color="000000"/>
        </w:rPr>
        <w:t>IÓ</w:t>
      </w:r>
      <w:r w:rsidRPr="000F7A7A">
        <w:rPr>
          <w:sz w:val="26"/>
          <w:szCs w:val="26"/>
          <w:u w:val="single" w:color="000000"/>
        </w:rPr>
        <w:t>N:</w:t>
      </w:r>
      <w:r w:rsidRPr="000F7A7A">
        <w:rPr>
          <w:sz w:val="26"/>
          <w:szCs w:val="26"/>
        </w:rPr>
        <w:t xml:space="preserve"> (Pinche sobre la casilla de verificación)</w:t>
      </w:r>
    </w:p>
    <w:p w:rsidR="00FC66D8" w:rsidRPr="000F7A7A" w:rsidRDefault="00FC66D8">
      <w:pPr>
        <w:spacing w:after="0" w:line="226" w:lineRule="auto"/>
        <w:ind w:left="17" w:right="2677" w:hanging="3"/>
        <w:rPr>
          <w:sz w:val="26"/>
          <w:szCs w:val="26"/>
        </w:rPr>
      </w:pPr>
    </w:p>
    <w:p w:rsidR="004A0A1D" w:rsidRPr="000F7A7A" w:rsidRDefault="00CF2905" w:rsidP="00FC66D8">
      <w:pPr>
        <w:pStyle w:val="Prrafodelista"/>
        <w:numPr>
          <w:ilvl w:val="0"/>
          <w:numId w:val="1"/>
        </w:numPr>
        <w:spacing w:after="0" w:line="226" w:lineRule="auto"/>
        <w:ind w:right="2677"/>
        <w:rPr>
          <w:sz w:val="26"/>
          <w:szCs w:val="26"/>
        </w:rPr>
      </w:pPr>
      <w:r w:rsidRPr="000F7A7A">
        <w:rPr>
          <w:sz w:val="26"/>
          <w:szCs w:val="26"/>
        </w:rPr>
        <w:t xml:space="preserve">SE HA PRESENTADO DUPLICADO </w:t>
      </w:r>
      <w:r w:rsidR="00FC66D8" w:rsidRPr="000F7A7A">
        <w:rPr>
          <w:sz w:val="26"/>
          <w:szCs w:val="26"/>
        </w:rPr>
        <w:t>O</w:t>
      </w:r>
      <w:r w:rsidRPr="000F7A7A">
        <w:rPr>
          <w:sz w:val="26"/>
          <w:szCs w:val="26"/>
        </w:rPr>
        <w:t xml:space="preserve"> SE HA ACOMPAÑADO DOCUMENTACION DIGITAL ERRÓNEA</w:t>
      </w:r>
    </w:p>
    <w:p w:rsidR="00FC66D8" w:rsidRPr="000F7A7A" w:rsidRDefault="00FC66D8" w:rsidP="00FC66D8">
      <w:pPr>
        <w:pStyle w:val="Prrafodelista"/>
        <w:numPr>
          <w:ilvl w:val="0"/>
          <w:numId w:val="1"/>
        </w:numPr>
        <w:spacing w:after="0" w:line="226" w:lineRule="auto"/>
        <w:ind w:right="2677"/>
        <w:rPr>
          <w:sz w:val="26"/>
          <w:szCs w:val="26"/>
        </w:rPr>
      </w:pPr>
      <w:bookmarkStart w:id="0" w:name="_GoBack"/>
      <w:bookmarkEnd w:id="0"/>
      <w:r w:rsidRPr="000F7A7A">
        <w:rPr>
          <w:sz w:val="26"/>
          <w:szCs w:val="26"/>
        </w:rPr>
        <w:t>EL ESCRITO DE INTERPOSICIÓN CONTIENE ALGÚN DEFECTO</w:t>
      </w:r>
    </w:p>
    <w:p w:rsidR="00FC66D8" w:rsidRPr="000F7A7A" w:rsidRDefault="00FC66D8" w:rsidP="00FC66D8">
      <w:pPr>
        <w:pStyle w:val="Prrafodelista"/>
        <w:numPr>
          <w:ilvl w:val="0"/>
          <w:numId w:val="1"/>
        </w:numPr>
        <w:spacing w:after="0" w:line="226" w:lineRule="auto"/>
        <w:ind w:right="2677"/>
        <w:rPr>
          <w:sz w:val="26"/>
          <w:szCs w:val="26"/>
        </w:rPr>
      </w:pPr>
      <w:r w:rsidRPr="000F7A7A">
        <w:rPr>
          <w:sz w:val="26"/>
          <w:szCs w:val="26"/>
        </w:rPr>
        <w:t>SE HA ENVIADO ERRONEAMENTE A OTRA JURISDICCI</w:t>
      </w:r>
      <w:r w:rsidR="00976D30">
        <w:rPr>
          <w:sz w:val="26"/>
          <w:szCs w:val="26"/>
        </w:rPr>
        <w:t>Ó</w:t>
      </w:r>
      <w:r w:rsidRPr="000F7A7A">
        <w:rPr>
          <w:sz w:val="26"/>
          <w:szCs w:val="26"/>
        </w:rPr>
        <w:t>N O PERTENECE A OTRO PARTIDO JUDICIAL</w:t>
      </w:r>
    </w:p>
    <w:p w:rsidR="00FC66D8" w:rsidRPr="000F7A7A" w:rsidRDefault="00FC66D8" w:rsidP="00FC66D8">
      <w:pPr>
        <w:pStyle w:val="Prrafodelista"/>
        <w:numPr>
          <w:ilvl w:val="0"/>
          <w:numId w:val="1"/>
        </w:numPr>
        <w:spacing w:after="0" w:line="217" w:lineRule="auto"/>
        <w:rPr>
          <w:sz w:val="26"/>
          <w:szCs w:val="26"/>
        </w:rPr>
      </w:pPr>
      <w:r w:rsidRPr="000F7A7A">
        <w:rPr>
          <w:sz w:val="26"/>
          <w:szCs w:val="26"/>
        </w:rPr>
        <w:t>ES UN ESCRITO INICIADOR DE EJECUCION Y SE HA PRESENTADO COMO INICIADOR DE ASUNTO O VICEVERSA</w:t>
      </w:r>
    </w:p>
    <w:p w:rsidR="00FC66D8" w:rsidRPr="000F7A7A" w:rsidRDefault="00FC66D8" w:rsidP="00FC66D8">
      <w:pPr>
        <w:pStyle w:val="Prrafodelista"/>
        <w:numPr>
          <w:ilvl w:val="0"/>
          <w:numId w:val="1"/>
        </w:numPr>
        <w:spacing w:after="0" w:line="226" w:lineRule="auto"/>
        <w:ind w:right="2677"/>
        <w:rPr>
          <w:sz w:val="26"/>
          <w:szCs w:val="26"/>
        </w:rPr>
      </w:pPr>
      <w:r w:rsidRPr="000F7A7A">
        <w:rPr>
          <w:sz w:val="26"/>
          <w:szCs w:val="26"/>
        </w:rPr>
        <w:t>OTROS (describir)</w:t>
      </w:r>
    </w:p>
    <w:p w:rsidR="00FC66D8" w:rsidRDefault="00FC66D8" w:rsidP="00FC66D8">
      <w:pPr>
        <w:spacing w:after="0" w:line="226" w:lineRule="auto"/>
        <w:ind w:right="2677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2BC9D" wp14:editId="300AA60F">
                <wp:simplePos x="0" y="0"/>
                <wp:positionH relativeFrom="column">
                  <wp:posOffset>245745</wp:posOffset>
                </wp:positionH>
                <wp:positionV relativeFrom="paragraph">
                  <wp:posOffset>141605</wp:posOffset>
                </wp:positionV>
                <wp:extent cx="5791200" cy="518160"/>
                <wp:effectExtent l="0" t="0" r="19050" b="1524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19.35pt;margin-top:11.15pt;width:45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" fillcolor="white [3201]" strokecolor="black [3200]" strokeweight="1pt"/>
            </w:pict>
          </mc:Fallback>
        </mc:AlternateContent>
      </w:r>
    </w:p>
    <w:p w:rsidR="00FC66D8" w:rsidRDefault="00FC66D8" w:rsidP="00FC66D8">
      <w:pPr>
        <w:spacing w:after="0" w:line="226" w:lineRule="auto"/>
        <w:ind w:right="2677"/>
        <w:rPr>
          <w:sz w:val="30"/>
          <w:szCs w:val="30"/>
        </w:rPr>
      </w:pPr>
    </w:p>
    <w:p w:rsidR="00FC66D8" w:rsidRPr="00FC66D8" w:rsidRDefault="00FC66D8" w:rsidP="00FC66D8">
      <w:pPr>
        <w:spacing w:after="0" w:line="226" w:lineRule="auto"/>
        <w:ind w:right="2677"/>
        <w:rPr>
          <w:sz w:val="30"/>
          <w:szCs w:val="30"/>
        </w:rPr>
      </w:pPr>
    </w:p>
    <w:p w:rsidR="000F7A7A" w:rsidRDefault="000F7A7A">
      <w:pPr>
        <w:spacing w:after="0"/>
        <w:ind w:left="17" w:hanging="10"/>
        <w:rPr>
          <w:sz w:val="24"/>
          <w:u w:val="single" w:color="000000"/>
        </w:rPr>
      </w:pPr>
    </w:p>
    <w:p w:rsidR="004A0A1D" w:rsidRPr="000F7A7A" w:rsidRDefault="00CF2905">
      <w:pPr>
        <w:spacing w:after="0"/>
        <w:ind w:left="17" w:hanging="10"/>
        <w:rPr>
          <w:sz w:val="26"/>
          <w:szCs w:val="26"/>
        </w:rPr>
      </w:pPr>
      <w:r w:rsidRPr="000F7A7A">
        <w:rPr>
          <w:sz w:val="26"/>
          <w:szCs w:val="26"/>
          <w:u w:val="single" w:color="000000"/>
        </w:rPr>
        <w:t>DATOS DEL ENVÍO</w:t>
      </w:r>
      <w:r w:rsidRPr="000F7A7A">
        <w:rPr>
          <w:sz w:val="26"/>
          <w:szCs w:val="26"/>
        </w:rPr>
        <w:t xml:space="preserve"> (Se corresponden con el Justificante de </w:t>
      </w:r>
      <w:proofErr w:type="spellStart"/>
      <w:r w:rsidRPr="000F7A7A">
        <w:rPr>
          <w:sz w:val="26"/>
          <w:szCs w:val="26"/>
        </w:rPr>
        <w:t>Lexnet</w:t>
      </w:r>
      <w:proofErr w:type="spellEnd"/>
      <w:r w:rsidRPr="000F7A7A">
        <w:rPr>
          <w:sz w:val="26"/>
          <w:szCs w:val="26"/>
        </w:rPr>
        <w:t>)</w:t>
      </w:r>
    </w:p>
    <w:tbl>
      <w:tblPr>
        <w:tblStyle w:val="TableGrid"/>
        <w:tblW w:w="9897" w:type="dxa"/>
        <w:tblInd w:w="19" w:type="dxa"/>
        <w:tblCellMar>
          <w:top w:w="4" w:type="dxa"/>
          <w:left w:w="125" w:type="dxa"/>
          <w:right w:w="194" w:type="dxa"/>
        </w:tblCellMar>
        <w:tblLook w:val="04A0" w:firstRow="1" w:lastRow="0" w:firstColumn="1" w:lastColumn="0" w:noHBand="0" w:noVBand="1"/>
      </w:tblPr>
      <w:tblGrid>
        <w:gridCol w:w="3219"/>
        <w:gridCol w:w="6678"/>
      </w:tblGrid>
      <w:tr w:rsidR="004A0A1D" w:rsidRPr="000F7A7A">
        <w:trPr>
          <w:trHeight w:val="561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0A1D" w:rsidRPr="000F7A7A" w:rsidRDefault="00CF2905" w:rsidP="000F7A7A">
            <w:pPr>
              <w:ind w:left="7" w:hanging="7"/>
              <w:rPr>
                <w:sz w:val="26"/>
                <w:szCs w:val="26"/>
              </w:rPr>
            </w:pPr>
            <w:r w:rsidRPr="000F7A7A">
              <w:rPr>
                <w:sz w:val="26"/>
                <w:szCs w:val="26"/>
              </w:rPr>
              <w:t>JURISDICCI</w:t>
            </w:r>
            <w:r w:rsidR="000F7A7A">
              <w:rPr>
                <w:sz w:val="26"/>
                <w:szCs w:val="26"/>
              </w:rPr>
              <w:t>Ó</w:t>
            </w:r>
            <w:r w:rsidRPr="000F7A7A">
              <w:rPr>
                <w:sz w:val="26"/>
                <w:szCs w:val="26"/>
              </w:rPr>
              <w:t>N</w:t>
            </w:r>
            <w:r w:rsidR="000F7A7A" w:rsidRPr="000F7A7A">
              <w:rPr>
                <w:sz w:val="26"/>
                <w:szCs w:val="26"/>
              </w:rPr>
              <w:t xml:space="preserve"> </w:t>
            </w:r>
            <w:r w:rsidRPr="000F7A7A">
              <w:rPr>
                <w:sz w:val="26"/>
                <w:szCs w:val="26"/>
              </w:rPr>
              <w:t>A LA QUE SE HA ENVIADO</w:t>
            </w:r>
          </w:p>
        </w:tc>
        <w:tc>
          <w:tcPr>
            <w:tcW w:w="6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0A1D" w:rsidRPr="000F7A7A" w:rsidRDefault="004A0A1D">
            <w:pPr>
              <w:rPr>
                <w:sz w:val="26"/>
                <w:szCs w:val="26"/>
              </w:rPr>
            </w:pPr>
          </w:p>
        </w:tc>
      </w:tr>
      <w:tr w:rsidR="004A0A1D" w:rsidRPr="000F7A7A">
        <w:trPr>
          <w:trHeight w:val="427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0A1D" w:rsidRPr="000F7A7A" w:rsidRDefault="00CF2905" w:rsidP="000F7A7A">
            <w:pPr>
              <w:ind w:left="14"/>
              <w:rPr>
                <w:sz w:val="26"/>
                <w:szCs w:val="26"/>
              </w:rPr>
            </w:pPr>
            <w:r w:rsidRPr="000F7A7A">
              <w:rPr>
                <w:sz w:val="26"/>
                <w:szCs w:val="26"/>
              </w:rPr>
              <w:t>FECHA DE ENV</w:t>
            </w:r>
            <w:r w:rsidR="000F7A7A" w:rsidRPr="000F7A7A">
              <w:rPr>
                <w:sz w:val="26"/>
                <w:szCs w:val="26"/>
              </w:rPr>
              <w:t>Í</w:t>
            </w:r>
            <w:r w:rsidRPr="000F7A7A">
              <w:rPr>
                <w:sz w:val="26"/>
                <w:szCs w:val="26"/>
              </w:rPr>
              <w:t>O</w:t>
            </w:r>
          </w:p>
        </w:tc>
        <w:tc>
          <w:tcPr>
            <w:tcW w:w="6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0A1D" w:rsidRPr="000F7A7A" w:rsidRDefault="004A0A1D">
            <w:pPr>
              <w:rPr>
                <w:sz w:val="26"/>
                <w:szCs w:val="26"/>
              </w:rPr>
            </w:pPr>
          </w:p>
        </w:tc>
      </w:tr>
      <w:tr w:rsidR="004A0A1D" w:rsidRPr="000F7A7A">
        <w:trPr>
          <w:trHeight w:val="403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0A1D" w:rsidRPr="000F7A7A" w:rsidRDefault="000F7A7A" w:rsidP="000F7A7A">
            <w:pPr>
              <w:ind w:left="22"/>
              <w:rPr>
                <w:sz w:val="26"/>
                <w:szCs w:val="26"/>
              </w:rPr>
            </w:pPr>
            <w:r w:rsidRPr="000F7A7A">
              <w:rPr>
                <w:sz w:val="26"/>
                <w:szCs w:val="26"/>
              </w:rPr>
              <w:t xml:space="preserve">HORA DE </w:t>
            </w:r>
            <w:proofErr w:type="spellStart"/>
            <w:r w:rsidRPr="000F7A7A">
              <w:rPr>
                <w:sz w:val="26"/>
                <w:szCs w:val="26"/>
              </w:rPr>
              <w:t>ENVí</w:t>
            </w:r>
            <w:r w:rsidR="00CF2905" w:rsidRPr="000F7A7A">
              <w:rPr>
                <w:sz w:val="26"/>
                <w:szCs w:val="26"/>
              </w:rPr>
              <w:t>O</w:t>
            </w:r>
            <w:proofErr w:type="spellEnd"/>
          </w:p>
        </w:tc>
        <w:tc>
          <w:tcPr>
            <w:tcW w:w="6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0A1D" w:rsidRPr="000F7A7A" w:rsidRDefault="004A0A1D">
            <w:pPr>
              <w:rPr>
                <w:sz w:val="26"/>
                <w:szCs w:val="26"/>
              </w:rPr>
            </w:pPr>
          </w:p>
        </w:tc>
      </w:tr>
      <w:tr w:rsidR="004A0A1D" w:rsidRPr="000F7A7A">
        <w:trPr>
          <w:trHeight w:val="451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0A1D" w:rsidRPr="000F7A7A" w:rsidRDefault="00CF2905" w:rsidP="000F7A7A">
            <w:pPr>
              <w:ind w:left="14"/>
              <w:rPr>
                <w:sz w:val="26"/>
                <w:szCs w:val="26"/>
              </w:rPr>
            </w:pPr>
            <w:r w:rsidRPr="000F7A7A">
              <w:rPr>
                <w:sz w:val="26"/>
                <w:szCs w:val="26"/>
              </w:rPr>
              <w:t xml:space="preserve">NÚMERO </w:t>
            </w:r>
            <w:proofErr w:type="spellStart"/>
            <w:r w:rsidRPr="000F7A7A">
              <w:rPr>
                <w:sz w:val="26"/>
                <w:szCs w:val="26"/>
              </w:rPr>
              <w:t>IdLexnet</w:t>
            </w:r>
            <w:proofErr w:type="spellEnd"/>
          </w:p>
        </w:tc>
        <w:tc>
          <w:tcPr>
            <w:tcW w:w="6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0A1D" w:rsidRPr="000F7A7A" w:rsidRDefault="004A0A1D">
            <w:pPr>
              <w:rPr>
                <w:sz w:val="26"/>
                <w:szCs w:val="26"/>
              </w:rPr>
            </w:pPr>
          </w:p>
        </w:tc>
      </w:tr>
    </w:tbl>
    <w:p w:rsidR="000F7A7A" w:rsidRPr="000F7A7A" w:rsidRDefault="000F7A7A">
      <w:pPr>
        <w:spacing w:after="197" w:line="226" w:lineRule="auto"/>
        <w:ind w:left="17" w:hanging="3"/>
        <w:rPr>
          <w:sz w:val="26"/>
          <w:szCs w:val="26"/>
        </w:rPr>
      </w:pPr>
    </w:p>
    <w:p w:rsidR="004A0A1D" w:rsidRPr="000F7A7A" w:rsidRDefault="00CF2905">
      <w:pPr>
        <w:spacing w:after="197" w:line="226" w:lineRule="auto"/>
        <w:ind w:left="17" w:hanging="3"/>
        <w:rPr>
          <w:sz w:val="26"/>
          <w:szCs w:val="26"/>
        </w:rPr>
      </w:pPr>
      <w:r w:rsidRPr="000F7A7A">
        <w:rPr>
          <w:sz w:val="26"/>
          <w:szCs w:val="26"/>
        </w:rPr>
        <w:t xml:space="preserve">Se acompaña copia del Justificante de </w:t>
      </w:r>
      <w:proofErr w:type="spellStart"/>
      <w:r w:rsidRPr="000F7A7A">
        <w:rPr>
          <w:sz w:val="26"/>
          <w:szCs w:val="26"/>
        </w:rPr>
        <w:t>Lexnet</w:t>
      </w:r>
      <w:proofErr w:type="spellEnd"/>
      <w:r w:rsidRPr="000F7A7A">
        <w:rPr>
          <w:sz w:val="26"/>
          <w:szCs w:val="26"/>
        </w:rPr>
        <w:t xml:space="preserve"> del envío sobre el que se solicita la eliminación.</w:t>
      </w:r>
    </w:p>
    <w:p w:rsidR="004A0A1D" w:rsidRDefault="00CF2905">
      <w:pPr>
        <w:spacing w:after="1060"/>
        <w:ind w:left="50"/>
        <w:jc w:val="center"/>
      </w:pPr>
      <w:r>
        <w:rPr>
          <w:sz w:val="28"/>
        </w:rPr>
        <w:t>En Cáceres a</w:t>
      </w:r>
    </w:p>
    <w:p w:rsidR="004A0A1D" w:rsidRDefault="00CF2905">
      <w:pPr>
        <w:spacing w:after="39" w:line="226" w:lineRule="auto"/>
        <w:ind w:left="2356" w:hanging="3"/>
      </w:pPr>
      <w:r>
        <w:rPr>
          <w:sz w:val="28"/>
        </w:rPr>
        <w:t>Fdo.</w:t>
      </w:r>
    </w:p>
    <w:p w:rsidR="004A0A1D" w:rsidRDefault="00CF2905">
      <w:pPr>
        <w:spacing w:after="0"/>
        <w:ind w:left="2871"/>
      </w:pPr>
      <w:r>
        <w:rPr>
          <w:noProof/>
        </w:rPr>
        <mc:AlternateContent>
          <mc:Choice Requires="wpg">
            <w:drawing>
              <wp:inline distT="0" distB="0" distL="0" distR="0">
                <wp:extent cx="3024835" cy="9137"/>
                <wp:effectExtent l="0" t="0" r="0" b="0"/>
                <wp:docPr id="3728" name="Group 3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4835" cy="9137"/>
                          <a:chOff x="0" y="0"/>
                          <a:chExt cx="3024835" cy="9137"/>
                        </a:xfrm>
                      </wpg:grpSpPr>
                      <wps:wsp>
                        <wps:cNvPr id="3727" name="Shape 3727"/>
                        <wps:cNvSpPr/>
                        <wps:spPr>
                          <a:xfrm>
                            <a:off x="0" y="0"/>
                            <a:ext cx="3024835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835" h="9137">
                                <a:moveTo>
                                  <a:pt x="0" y="4569"/>
                                </a:moveTo>
                                <a:lnTo>
                                  <a:pt x="3024835" y="4569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3728" style="width:238.176pt;height:0.719421pt;mso-position-horizontal-relative:char;mso-position-vertical-relative:line" coordsize="30248,91">
                <v:shape id="Shape 3727" style="position:absolute;width:30248;height:91;left:0;top:0;" coordsize="3024835,9137" path="m0,4569l3024835,4569">
                  <v:stroke weight="0.7194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4A0A1D">
      <w:pgSz w:w="11909" w:h="16841"/>
      <w:pgMar w:top="1440" w:right="892" w:bottom="1367" w:left="11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9.8pt;height:20.4pt;visibility:visible;mso-wrap-style:square" o:bullet="t">
        <v:imagedata r:id="rId1" o:title=""/>
      </v:shape>
    </w:pict>
  </w:numPicBullet>
  <w:abstractNum w:abstractNumId="0">
    <w:nsid w:val="005867E5"/>
    <w:multiLevelType w:val="hybridMultilevel"/>
    <w:tmpl w:val="274CE834"/>
    <w:lvl w:ilvl="0" w:tplc="AEF2FC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0646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9A4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DA5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ED6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4E36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480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DAD0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E6D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F2F711C"/>
    <w:multiLevelType w:val="hybridMultilevel"/>
    <w:tmpl w:val="225C6EEE"/>
    <w:lvl w:ilvl="0" w:tplc="FB3E00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3C0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30A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D2C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B29E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C0E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EC9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E72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8C88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1D"/>
    <w:rsid w:val="000F7A7A"/>
    <w:rsid w:val="004A0A1D"/>
    <w:rsid w:val="00976D30"/>
    <w:rsid w:val="00B519D5"/>
    <w:rsid w:val="00CF2905"/>
    <w:rsid w:val="00FC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1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9D5"/>
    <w:rPr>
      <w:rFonts w:ascii="Tahoma" w:eastAsia="Calibri" w:hAnsi="Tahoma" w:cs="Tahoma"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FC6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1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9D5"/>
    <w:rPr>
      <w:rFonts w:ascii="Tahoma" w:eastAsia="Calibri" w:hAnsi="Tahoma" w:cs="Tahoma"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FC6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servidor</cp:lastModifiedBy>
  <cp:revision>4</cp:revision>
  <dcterms:created xsi:type="dcterms:W3CDTF">2022-07-05T07:08:00Z</dcterms:created>
  <dcterms:modified xsi:type="dcterms:W3CDTF">2022-07-05T07:23:00Z</dcterms:modified>
</cp:coreProperties>
</file>